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4A" w:rsidRPr="00126C4A" w:rsidRDefault="00126C4A" w:rsidP="00930A0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GoBack"/>
      <w:r w:rsidRPr="00126C4A">
        <w:rPr>
          <w:rFonts w:ascii="Comic Sans MS" w:hAnsi="Comic Sans MS"/>
          <w:b/>
          <w:bCs/>
          <w:u w:val="single"/>
        </w:rPr>
        <w:t>TENTAÇÕES</w:t>
      </w:r>
      <w:r w:rsidRPr="00126C4A">
        <w:rPr>
          <w:rFonts w:ascii="Comic Sans MS" w:hAnsi="Comic Sans MS"/>
          <w:b/>
          <w:bCs/>
        </w:rPr>
        <w:t xml:space="preserve">: </w:t>
      </w:r>
      <w:r w:rsidRPr="00126C4A">
        <w:rPr>
          <w:rFonts w:ascii="Century Gothic" w:hAnsi="Century Gothic"/>
          <w:b/>
          <w:bCs/>
          <w:sz w:val="28"/>
          <w:szCs w:val="28"/>
          <w:u w:val="single"/>
        </w:rPr>
        <w:t>dois dinamismos, duas direções, duas opç</w:t>
      </w:r>
      <w:r>
        <w:rPr>
          <w:rFonts w:ascii="Century Gothic" w:hAnsi="Century Gothic"/>
          <w:b/>
          <w:bCs/>
          <w:sz w:val="28"/>
          <w:szCs w:val="28"/>
          <w:u w:val="single"/>
        </w:rPr>
        <w:t>ões</w:t>
      </w:r>
    </w:p>
    <w:p w:rsidR="00930A0B" w:rsidRDefault="00930A0B" w:rsidP="00B83EBF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B83EBF" w:rsidRDefault="00B83EBF" w:rsidP="00B83EBF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20"/>
          <w:szCs w:val="20"/>
        </w:rPr>
        <w:t>“O Espírito conduziu Jesus ao deserto para ser tentado pelo diabo”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18"/>
          <w:szCs w:val="18"/>
        </w:rPr>
        <w:t>(Mt 4,1)</w:t>
      </w:r>
    </w:p>
    <w:p w:rsidR="00B83EBF" w:rsidRPr="00B83EBF" w:rsidRDefault="00B83EBF" w:rsidP="00B83EBF">
      <w:pPr>
        <w:jc w:val="center"/>
        <w:rPr>
          <w:rFonts w:ascii="Times New Roman" w:hAnsi="Times New Roman"/>
          <w:sz w:val="16"/>
          <w:szCs w:val="16"/>
        </w:rPr>
      </w:pPr>
    </w:p>
    <w:p w:rsidR="00930A0B" w:rsidRPr="00907F0F" w:rsidRDefault="00907F0F" w:rsidP="00930A0B">
      <w:pPr>
        <w:jc w:val="both"/>
      </w:pPr>
      <w:r w:rsidRPr="00907F0F">
        <w:t xml:space="preserve">Para entender melhor o contexto das </w:t>
      </w:r>
      <w:r w:rsidRPr="00B83EBF">
        <w:rPr>
          <w:b/>
          <w:i/>
        </w:rPr>
        <w:t>tentações</w:t>
      </w:r>
      <w:r w:rsidR="00B83EBF">
        <w:t xml:space="preserve"> e o que há nelas</w:t>
      </w:r>
      <w:r>
        <w:t xml:space="preserve"> de revelador, é preciso ter presente o texto </w:t>
      </w:r>
      <w:r w:rsidR="00B83EBF">
        <w:t>que o precede e o texto que o segue</w:t>
      </w:r>
      <w:r>
        <w:t xml:space="preserve">. A cena imediatamente anterior é a do </w:t>
      </w:r>
      <w:r w:rsidRPr="0035665E">
        <w:rPr>
          <w:b/>
        </w:rPr>
        <w:t>batismo</w:t>
      </w:r>
      <w:r>
        <w:t xml:space="preserve"> de Jesus no Jordão.</w:t>
      </w:r>
      <w:r w:rsidR="00B83EBF">
        <w:t xml:space="preserve"> </w:t>
      </w:r>
      <w:r w:rsidRPr="00907F0F">
        <w:t>E o texto que segue fala do in</w:t>
      </w:r>
      <w:r>
        <w:t xml:space="preserve">ício da missão de Jesus nas periferias da </w:t>
      </w:r>
      <w:r w:rsidRPr="0035665E">
        <w:rPr>
          <w:b/>
        </w:rPr>
        <w:t>Galiléia.</w:t>
      </w:r>
    </w:p>
    <w:p w:rsidR="00930A0B" w:rsidRPr="00B83EBF" w:rsidRDefault="00EF10A2" w:rsidP="00930A0B">
      <w:pPr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b/>
          <w:sz w:val="22"/>
          <w:szCs w:val="22"/>
        </w:rPr>
        <w:t xml:space="preserve">batismo </w:t>
      </w:r>
      <w:r>
        <w:rPr>
          <w:rFonts w:ascii="Times New Roman" w:hAnsi="Times New Roman"/>
          <w:sz w:val="22"/>
          <w:szCs w:val="22"/>
        </w:rPr>
        <w:t xml:space="preserve"> faz referência a uma experiência fundante de Jesus; nele proclama-se Sua </w:t>
      </w:r>
      <w:r w:rsidR="00907F0F" w:rsidRPr="00B83EBF">
        <w:rPr>
          <w:rFonts w:ascii="Times New Roman" w:hAnsi="Times New Roman"/>
          <w:b/>
          <w:i/>
          <w:sz w:val="22"/>
          <w:szCs w:val="22"/>
        </w:rPr>
        <w:t xml:space="preserve">identidade </w:t>
      </w:r>
      <w:r>
        <w:rPr>
          <w:rFonts w:ascii="Times New Roman" w:hAnsi="Times New Roman"/>
          <w:sz w:val="22"/>
          <w:szCs w:val="22"/>
        </w:rPr>
        <w:t>que</w:t>
      </w:r>
      <w:r w:rsidR="00B83EBF">
        <w:rPr>
          <w:rFonts w:ascii="Times New Roman" w:hAnsi="Times New Roman"/>
          <w:sz w:val="22"/>
          <w:szCs w:val="22"/>
        </w:rPr>
        <w:t xml:space="preserve"> consiste </w:t>
      </w:r>
      <w:r>
        <w:rPr>
          <w:rFonts w:ascii="Times New Roman" w:hAnsi="Times New Roman"/>
          <w:sz w:val="22"/>
          <w:szCs w:val="22"/>
        </w:rPr>
        <w:t>na revelação pública de</w:t>
      </w:r>
      <w:r w:rsidR="00907F0F" w:rsidRPr="00B83EBF">
        <w:rPr>
          <w:rFonts w:ascii="Times New Roman" w:hAnsi="Times New Roman"/>
          <w:sz w:val="22"/>
          <w:szCs w:val="22"/>
        </w:rPr>
        <w:t xml:space="preserve"> ser o Filho amado do Pai. </w:t>
      </w:r>
      <w:r w:rsidR="00985E71" w:rsidRPr="00B83EBF">
        <w:rPr>
          <w:rFonts w:ascii="Times New Roman" w:hAnsi="Times New Roman"/>
          <w:sz w:val="22"/>
          <w:szCs w:val="22"/>
        </w:rPr>
        <w:t xml:space="preserve">Jesus não é Filho para encerrar-se e viver </w:t>
      </w:r>
      <w:r w:rsidR="00B83EBF" w:rsidRPr="00B83EBF">
        <w:rPr>
          <w:rFonts w:ascii="Times New Roman" w:hAnsi="Times New Roman"/>
          <w:sz w:val="22"/>
          <w:szCs w:val="22"/>
        </w:rPr>
        <w:t xml:space="preserve">em isolamento, mas para expandir </w:t>
      </w:r>
      <w:r w:rsidR="00985E71" w:rsidRPr="00B83EBF">
        <w:rPr>
          <w:rFonts w:ascii="Times New Roman" w:hAnsi="Times New Roman"/>
          <w:sz w:val="22"/>
          <w:szCs w:val="22"/>
        </w:rPr>
        <w:t>a filiação.</w:t>
      </w:r>
    </w:p>
    <w:p w:rsidR="00B83EBF" w:rsidRPr="00B83EBF" w:rsidRDefault="00907F0F" w:rsidP="00930A0B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B83EBF">
        <w:rPr>
          <w:rFonts w:ascii="Times New Roman" w:hAnsi="Times New Roman"/>
          <w:sz w:val="22"/>
          <w:szCs w:val="22"/>
        </w:rPr>
        <w:t xml:space="preserve">E podemos entender sua marcha ao </w:t>
      </w:r>
      <w:r w:rsidRPr="00B83EBF">
        <w:rPr>
          <w:rFonts w:ascii="Times New Roman" w:hAnsi="Times New Roman"/>
          <w:b/>
          <w:sz w:val="22"/>
          <w:szCs w:val="22"/>
        </w:rPr>
        <w:t>deserto</w:t>
      </w:r>
      <w:r w:rsidR="00B83EBF" w:rsidRPr="00B83EBF">
        <w:rPr>
          <w:rFonts w:ascii="Times New Roman" w:hAnsi="Times New Roman"/>
          <w:b/>
          <w:sz w:val="22"/>
          <w:szCs w:val="22"/>
        </w:rPr>
        <w:t>,</w:t>
      </w:r>
      <w:r w:rsidRPr="00B83EBF">
        <w:rPr>
          <w:rFonts w:ascii="Times New Roman" w:hAnsi="Times New Roman"/>
          <w:sz w:val="22"/>
          <w:szCs w:val="22"/>
        </w:rPr>
        <w:t xml:space="preserve"> movido pelo Espírito, como uma necessidade imperiosa de “processar” essa revelação no silêncio e na solidão, de abrir espaço em sua interioridade </w:t>
      </w:r>
      <w:r w:rsidR="00EF10A2">
        <w:rPr>
          <w:rFonts w:ascii="Times New Roman" w:hAnsi="Times New Roman"/>
          <w:sz w:val="22"/>
          <w:szCs w:val="22"/>
        </w:rPr>
        <w:t xml:space="preserve">para a solidificação do sentido de sua vida e a missão que devia realizar. </w:t>
      </w:r>
      <w:r w:rsidRPr="00B83EBF">
        <w:rPr>
          <w:rFonts w:ascii="Times New Roman" w:hAnsi="Times New Roman"/>
          <w:sz w:val="22"/>
          <w:szCs w:val="22"/>
        </w:rPr>
        <w:t>O significado do deserto</w:t>
      </w:r>
      <w:r w:rsidR="00B83EBF">
        <w:rPr>
          <w:rFonts w:ascii="Times New Roman" w:hAnsi="Times New Roman"/>
          <w:sz w:val="22"/>
          <w:szCs w:val="22"/>
        </w:rPr>
        <w:t>, portanto,</w:t>
      </w:r>
      <w:r w:rsidRPr="00B83EBF">
        <w:rPr>
          <w:rFonts w:ascii="Times New Roman" w:hAnsi="Times New Roman"/>
          <w:sz w:val="22"/>
          <w:szCs w:val="22"/>
        </w:rPr>
        <w:t xml:space="preserve"> não é prioritariamente o penitencial.</w:t>
      </w:r>
    </w:p>
    <w:p w:rsidR="00907F0F" w:rsidRPr="00B83EBF" w:rsidRDefault="00B83EBF" w:rsidP="00930A0B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B83EBF">
        <w:rPr>
          <w:rFonts w:ascii="Times New Roman" w:hAnsi="Times New Roman"/>
          <w:sz w:val="22"/>
          <w:szCs w:val="22"/>
        </w:rPr>
        <w:t>É o</w:t>
      </w:r>
      <w:r w:rsidR="00907F0F" w:rsidRPr="00B83EBF">
        <w:rPr>
          <w:rFonts w:ascii="Times New Roman" w:hAnsi="Times New Roman"/>
          <w:sz w:val="22"/>
          <w:szCs w:val="22"/>
        </w:rPr>
        <w:t xml:space="preserve"> lugar privilegiado de encontro pessoal e de escuta da Palavra.  Jesus é conduzido a ele para acolher a Palavra escutada em seu coração no momento de seu batismo. Poderíamos dizer que Jesus precisa tempo </w:t>
      </w:r>
      <w:r>
        <w:rPr>
          <w:rFonts w:ascii="Times New Roman" w:hAnsi="Times New Roman"/>
          <w:sz w:val="22"/>
          <w:szCs w:val="22"/>
        </w:rPr>
        <w:t>para assentar</w:t>
      </w:r>
      <w:r w:rsidRPr="00B83EB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nas profundezas de seu coração</w:t>
      </w:r>
      <w:r w:rsidRPr="00B83EB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uma Palavra que O</w:t>
      </w:r>
      <w:r w:rsidR="00A45418" w:rsidRPr="00B83EBF">
        <w:rPr>
          <w:rFonts w:ascii="Times New Roman" w:hAnsi="Times New Roman"/>
          <w:sz w:val="22"/>
          <w:szCs w:val="22"/>
        </w:rPr>
        <w:t xml:space="preserve"> descentra</w:t>
      </w:r>
      <w:r>
        <w:rPr>
          <w:rFonts w:ascii="Times New Roman" w:hAnsi="Times New Roman"/>
          <w:sz w:val="22"/>
          <w:szCs w:val="22"/>
        </w:rPr>
        <w:t>va para sempre de si mesmo e O</w:t>
      </w:r>
      <w:r w:rsidR="00A45418" w:rsidRPr="00B83EBF">
        <w:rPr>
          <w:rFonts w:ascii="Times New Roman" w:hAnsi="Times New Roman"/>
          <w:sz w:val="22"/>
          <w:szCs w:val="22"/>
        </w:rPr>
        <w:t xml:space="preserve"> situava à sombra da ternura incondicional de Alguém maior.</w:t>
      </w:r>
      <w:r w:rsidR="00907F0F" w:rsidRPr="00B83EBF">
        <w:rPr>
          <w:rFonts w:ascii="Times New Roman" w:hAnsi="Times New Roman"/>
          <w:sz w:val="22"/>
          <w:szCs w:val="22"/>
        </w:rPr>
        <w:t xml:space="preserve"> </w:t>
      </w:r>
    </w:p>
    <w:p w:rsidR="00B83EBF" w:rsidRPr="00B83EBF" w:rsidRDefault="00B83EBF" w:rsidP="00930A0B">
      <w:pPr>
        <w:jc w:val="both"/>
        <w:rPr>
          <w:sz w:val="16"/>
          <w:szCs w:val="16"/>
        </w:rPr>
      </w:pPr>
    </w:p>
    <w:p w:rsidR="00506E1B" w:rsidRPr="00B83EBF" w:rsidRDefault="00506E1B" w:rsidP="00506E1B">
      <w:pPr>
        <w:pStyle w:val="Recuodecorpodetexto"/>
        <w:ind w:left="0"/>
        <w:rPr>
          <w:rFonts w:ascii="Garamond" w:hAnsi="Garamond"/>
          <w:sz w:val="24"/>
        </w:rPr>
      </w:pPr>
      <w:r w:rsidRPr="00B83EBF">
        <w:rPr>
          <w:rFonts w:ascii="Garamond" w:hAnsi="Garamond"/>
          <w:sz w:val="24"/>
        </w:rPr>
        <w:t xml:space="preserve">O que parece certo, teológica e historicamente, é afirmar que Jesus, depois do </w:t>
      </w:r>
      <w:r w:rsidRPr="00B83EBF">
        <w:rPr>
          <w:rFonts w:ascii="Garamond" w:hAnsi="Garamond"/>
          <w:b/>
          <w:bCs/>
          <w:sz w:val="24"/>
        </w:rPr>
        <w:t>batismo,</w:t>
      </w:r>
      <w:r w:rsidRPr="00B83EBF">
        <w:rPr>
          <w:rFonts w:ascii="Garamond" w:hAnsi="Garamond"/>
          <w:sz w:val="24"/>
        </w:rPr>
        <w:t xml:space="preserve"> buscou o deserto para um tempo de discernimento, em oração, em solidão, diante do Pai que o proclamou seu Filho, sob o impulso do Espírito; de algum modo teve de refletir e discernir sobre qual seria seu </w:t>
      </w:r>
      <w:r w:rsidRPr="00B83EBF">
        <w:rPr>
          <w:rFonts w:ascii="Garamond" w:hAnsi="Garamond"/>
          <w:b/>
          <w:i/>
          <w:sz w:val="24"/>
        </w:rPr>
        <w:t>estilo messiânico,</w:t>
      </w:r>
      <w:r w:rsidR="00B83EBF">
        <w:rPr>
          <w:rFonts w:ascii="Garamond" w:hAnsi="Garamond"/>
          <w:sz w:val="24"/>
        </w:rPr>
        <w:t xml:space="preserve"> qual caminho assumiria para realizar </w:t>
      </w:r>
      <w:r w:rsidRPr="00B83EBF">
        <w:rPr>
          <w:rFonts w:ascii="Garamond" w:hAnsi="Garamond"/>
          <w:sz w:val="24"/>
        </w:rPr>
        <w:t xml:space="preserve">a </w:t>
      </w:r>
      <w:r w:rsidRPr="00B83EBF">
        <w:rPr>
          <w:rFonts w:ascii="Garamond" w:hAnsi="Garamond"/>
          <w:b/>
          <w:bCs/>
          <w:sz w:val="24"/>
        </w:rPr>
        <w:t>missão</w:t>
      </w:r>
      <w:r w:rsidRPr="00B83EBF">
        <w:rPr>
          <w:rFonts w:ascii="Garamond" w:hAnsi="Garamond"/>
          <w:sz w:val="24"/>
        </w:rPr>
        <w:t xml:space="preserve"> em sua vida pública. É um tempo de </w:t>
      </w:r>
      <w:r w:rsidR="00EF10A2">
        <w:rPr>
          <w:rFonts w:ascii="Garamond" w:hAnsi="Garamond"/>
          <w:sz w:val="24"/>
        </w:rPr>
        <w:t xml:space="preserve">busca, de </w:t>
      </w:r>
      <w:r w:rsidRPr="00B83EBF">
        <w:rPr>
          <w:rFonts w:ascii="Garamond" w:hAnsi="Garamond"/>
          <w:sz w:val="24"/>
        </w:rPr>
        <w:t xml:space="preserve">conflito interior, de crise. A partir deste discernimento e opção, o </w:t>
      </w:r>
      <w:r w:rsidRPr="00B83EBF">
        <w:rPr>
          <w:rFonts w:ascii="Garamond" w:hAnsi="Garamond"/>
          <w:b/>
          <w:bCs/>
          <w:i/>
          <w:iCs/>
          <w:sz w:val="24"/>
        </w:rPr>
        <w:t>messianismo</w:t>
      </w:r>
      <w:r w:rsidRPr="00B83EBF">
        <w:rPr>
          <w:rFonts w:ascii="Garamond" w:hAnsi="Garamond"/>
          <w:sz w:val="24"/>
        </w:rPr>
        <w:t xml:space="preserve"> de Jesus se manifesta como “dife</w:t>
      </w:r>
      <w:r w:rsidR="00EF10A2">
        <w:rPr>
          <w:rFonts w:ascii="Garamond" w:hAnsi="Garamond"/>
          <w:sz w:val="24"/>
        </w:rPr>
        <w:t>-</w:t>
      </w:r>
      <w:r w:rsidRPr="00B83EBF">
        <w:rPr>
          <w:rFonts w:ascii="Garamond" w:hAnsi="Garamond"/>
          <w:sz w:val="24"/>
        </w:rPr>
        <w:t>rente” daquilo que muitos esperavam em Israel.</w:t>
      </w:r>
    </w:p>
    <w:p w:rsidR="0037553C" w:rsidRDefault="0035665E" w:rsidP="0037553C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37553C">
        <w:rPr>
          <w:rFonts w:ascii="Times New Roman" w:hAnsi="Times New Roman"/>
          <w:sz w:val="22"/>
          <w:szCs w:val="22"/>
        </w:rPr>
        <w:t>Sob esta ótica</w:t>
      </w:r>
      <w:r w:rsidR="00506E1B" w:rsidRPr="0037553C">
        <w:rPr>
          <w:rFonts w:ascii="Times New Roman" w:hAnsi="Times New Roman"/>
          <w:sz w:val="22"/>
          <w:szCs w:val="22"/>
        </w:rPr>
        <w:t xml:space="preserve">, as </w:t>
      </w:r>
      <w:r w:rsidR="00506E1B" w:rsidRPr="0037553C">
        <w:rPr>
          <w:rFonts w:ascii="Times New Roman" w:hAnsi="Times New Roman"/>
          <w:b/>
          <w:bCs/>
          <w:i/>
          <w:iCs/>
          <w:sz w:val="22"/>
          <w:szCs w:val="22"/>
        </w:rPr>
        <w:t>tentações</w:t>
      </w:r>
      <w:r w:rsidR="00506E1B" w:rsidRPr="0037553C">
        <w:rPr>
          <w:rFonts w:ascii="Times New Roman" w:hAnsi="Times New Roman"/>
          <w:sz w:val="22"/>
          <w:szCs w:val="22"/>
        </w:rPr>
        <w:t xml:space="preserve"> não são simplesmente uma pr</w:t>
      </w:r>
      <w:r w:rsidRPr="0037553C">
        <w:rPr>
          <w:rFonts w:ascii="Times New Roman" w:hAnsi="Times New Roman"/>
          <w:sz w:val="22"/>
          <w:szCs w:val="22"/>
        </w:rPr>
        <w:t>ova na qual Jesus vence o malig</w:t>
      </w:r>
      <w:r w:rsidR="00506E1B" w:rsidRPr="0037553C">
        <w:rPr>
          <w:rFonts w:ascii="Times New Roman" w:hAnsi="Times New Roman"/>
          <w:sz w:val="22"/>
          <w:szCs w:val="22"/>
        </w:rPr>
        <w:t xml:space="preserve">no, não são tentações de ordem moral; as </w:t>
      </w:r>
      <w:r w:rsidR="00506E1B" w:rsidRPr="0037553C">
        <w:rPr>
          <w:rFonts w:ascii="Times New Roman" w:hAnsi="Times New Roman"/>
          <w:b/>
          <w:bCs/>
          <w:i/>
          <w:iCs/>
          <w:sz w:val="22"/>
          <w:szCs w:val="22"/>
        </w:rPr>
        <w:t>tentações</w:t>
      </w:r>
      <w:r w:rsidR="0037553C">
        <w:rPr>
          <w:rFonts w:ascii="Times New Roman" w:hAnsi="Times New Roman"/>
          <w:sz w:val="22"/>
          <w:szCs w:val="22"/>
        </w:rPr>
        <w:t xml:space="preserve"> não são </w:t>
      </w:r>
      <w:r w:rsidR="00506E1B" w:rsidRPr="0037553C">
        <w:rPr>
          <w:rFonts w:ascii="Times New Roman" w:hAnsi="Times New Roman"/>
          <w:sz w:val="22"/>
          <w:szCs w:val="22"/>
        </w:rPr>
        <w:t xml:space="preserve">uma prova a superar quanto um </w:t>
      </w:r>
      <w:r w:rsidR="0037553C">
        <w:rPr>
          <w:rFonts w:ascii="Times New Roman" w:hAnsi="Times New Roman"/>
          <w:sz w:val="22"/>
          <w:szCs w:val="22"/>
        </w:rPr>
        <w:t>projeto que deve ser discernido e assumido.</w:t>
      </w:r>
    </w:p>
    <w:p w:rsidR="00506E1B" w:rsidRPr="00B83EBF" w:rsidRDefault="00506E1B" w:rsidP="00506E1B">
      <w:pPr>
        <w:ind w:left="600"/>
        <w:jc w:val="both"/>
        <w:rPr>
          <w:rFonts w:ascii="Times New Roman" w:hAnsi="Times New Roman"/>
          <w:sz w:val="22"/>
        </w:rPr>
      </w:pPr>
      <w:r w:rsidRPr="00B83EBF">
        <w:rPr>
          <w:rFonts w:ascii="Times New Roman" w:hAnsi="Times New Roman"/>
          <w:sz w:val="22"/>
        </w:rPr>
        <w:t xml:space="preserve">A </w:t>
      </w:r>
      <w:r w:rsidRPr="0037553C">
        <w:rPr>
          <w:rFonts w:ascii="Times New Roman" w:hAnsi="Times New Roman"/>
          <w:b/>
          <w:i/>
          <w:sz w:val="22"/>
        </w:rPr>
        <w:t>“crise”</w:t>
      </w:r>
      <w:r w:rsidRPr="00B83EBF">
        <w:rPr>
          <w:rFonts w:ascii="Times New Roman" w:hAnsi="Times New Roman"/>
          <w:sz w:val="22"/>
        </w:rPr>
        <w:t xml:space="preserve"> põe à prova sua atitude frente a Deus: como viver sua missão e a partir de quê lugar? Buscando seu próprio inte</w:t>
      </w:r>
      <w:r w:rsidR="00765E8A">
        <w:rPr>
          <w:rFonts w:ascii="Times New Roman" w:hAnsi="Times New Roman"/>
          <w:sz w:val="22"/>
        </w:rPr>
        <w:t>resse ou escutando fielmente a</w:t>
      </w:r>
      <w:r w:rsidRPr="00B83EBF">
        <w:rPr>
          <w:rFonts w:ascii="Times New Roman" w:hAnsi="Times New Roman"/>
          <w:sz w:val="22"/>
        </w:rPr>
        <w:t xml:space="preserve"> Palavra? Como deverá atuar? Dominando os outros ou pondo-se a seu serviço? Buscando sua pró</w:t>
      </w:r>
      <w:r w:rsidR="0037553C">
        <w:rPr>
          <w:rFonts w:ascii="Times New Roman" w:hAnsi="Times New Roman"/>
          <w:sz w:val="22"/>
        </w:rPr>
        <w:t>pria glória ou a vontade de Pai</w:t>
      </w:r>
      <w:r w:rsidRPr="00B83EBF">
        <w:rPr>
          <w:rFonts w:ascii="Times New Roman" w:hAnsi="Times New Roman"/>
          <w:sz w:val="22"/>
        </w:rPr>
        <w:t>?</w:t>
      </w:r>
      <w:r w:rsidR="00EF10A2">
        <w:rPr>
          <w:rFonts w:ascii="Times New Roman" w:hAnsi="Times New Roman"/>
          <w:sz w:val="22"/>
        </w:rPr>
        <w:t>...</w:t>
      </w:r>
    </w:p>
    <w:p w:rsidR="00506E1B" w:rsidRPr="0035665E" w:rsidRDefault="00506E1B" w:rsidP="00506E1B">
      <w:pPr>
        <w:ind w:left="600"/>
        <w:jc w:val="both"/>
        <w:rPr>
          <w:rFonts w:ascii="Times New Roman" w:hAnsi="Times New Roman"/>
          <w:color w:val="4F81BD" w:themeColor="accent1"/>
          <w:sz w:val="16"/>
          <w:szCs w:val="16"/>
        </w:rPr>
      </w:pPr>
    </w:p>
    <w:p w:rsidR="00132179" w:rsidRDefault="00132179" w:rsidP="00930A0B">
      <w:pPr>
        <w:jc w:val="both"/>
      </w:pPr>
      <w:r>
        <w:t>Esta</w:t>
      </w:r>
      <w:r w:rsidR="00A93904" w:rsidRPr="00A93904">
        <w:t xml:space="preserve"> estadia no deserto como um tempo de discernimento e lucidez, </w:t>
      </w:r>
      <w:r>
        <w:t>fez com que Jesus tomasse plena consciência da sua relação filial e iluminou de tal maneira sua vida a ponto de se tornar impossível confun</w:t>
      </w:r>
      <w:r w:rsidR="00765E8A">
        <w:t>-</w:t>
      </w:r>
      <w:r>
        <w:t>dir Deus com os falsos ídolos que o tentador lhe apresenta: um “deus” contaminado pelas vazias preten</w:t>
      </w:r>
      <w:r w:rsidR="00765E8A">
        <w:t>-</w:t>
      </w:r>
      <w:r>
        <w:t>sões do pior da condição humana: possuir, brilhar, ostentar, poder, exercer domínio...</w:t>
      </w:r>
    </w:p>
    <w:p w:rsidR="00930A0B" w:rsidRPr="00333B1D" w:rsidRDefault="00985E71" w:rsidP="00930A0B">
      <w:pPr>
        <w:jc w:val="both"/>
      </w:pPr>
      <w:r w:rsidRPr="00333B1D">
        <w:t xml:space="preserve">Estas </w:t>
      </w:r>
      <w:r w:rsidRPr="00333B1D">
        <w:rPr>
          <w:b/>
        </w:rPr>
        <w:t>tentações</w:t>
      </w:r>
      <w:r w:rsidRPr="00333B1D">
        <w:t xml:space="preserve"> não são fatos isolados, no começo das atividades de Jesus, mas expressão do conflito perman</w:t>
      </w:r>
      <w:r w:rsidR="00333B1D">
        <w:t>ente de sua vida e na realização de sua missão.</w:t>
      </w:r>
    </w:p>
    <w:p w:rsidR="00506E1B" w:rsidRPr="00333B1D" w:rsidRDefault="00506E1B" w:rsidP="00333B1D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333B1D">
        <w:rPr>
          <w:rFonts w:ascii="Times New Roman" w:hAnsi="Times New Roman"/>
          <w:sz w:val="22"/>
          <w:szCs w:val="22"/>
        </w:rPr>
        <w:t xml:space="preserve">As </w:t>
      </w:r>
      <w:r w:rsidRPr="00333B1D">
        <w:rPr>
          <w:rFonts w:ascii="Times New Roman" w:hAnsi="Times New Roman"/>
          <w:b/>
          <w:bCs/>
          <w:i/>
          <w:iCs/>
          <w:sz w:val="22"/>
          <w:szCs w:val="22"/>
        </w:rPr>
        <w:t>tentações</w:t>
      </w:r>
      <w:r w:rsidRPr="00333B1D">
        <w:rPr>
          <w:rFonts w:ascii="Times New Roman" w:hAnsi="Times New Roman"/>
          <w:sz w:val="22"/>
          <w:szCs w:val="22"/>
        </w:rPr>
        <w:t xml:space="preserve"> são, pois, expressão da oferta de dois tipos de messianis</w:t>
      </w:r>
      <w:r w:rsidR="004D3451" w:rsidRPr="00333B1D">
        <w:rPr>
          <w:rFonts w:ascii="Times New Roman" w:hAnsi="Times New Roman"/>
          <w:sz w:val="22"/>
          <w:szCs w:val="22"/>
        </w:rPr>
        <w:t xml:space="preserve">mos, dois projetos, dois caminhos, dois estilos de missão que se opõem. </w:t>
      </w:r>
      <w:r w:rsidRPr="00333B1D">
        <w:rPr>
          <w:rFonts w:ascii="Times New Roman" w:hAnsi="Times New Roman"/>
          <w:sz w:val="22"/>
          <w:szCs w:val="22"/>
        </w:rPr>
        <w:t>A Jesus lhe é oferecida a possibilidade de um messianismo a partir do centro, a partir de cima, a partir do poder e do prestigio religioso e social, um messianismo triunfalista e glorioso, como aquele que muitos de seus contemporâneos esperavam.</w:t>
      </w:r>
    </w:p>
    <w:p w:rsidR="00506E1B" w:rsidRPr="00333B1D" w:rsidRDefault="004D3451" w:rsidP="00506E1B">
      <w:pPr>
        <w:pStyle w:val="Recuodecorpodetexto"/>
      </w:pPr>
      <w:r w:rsidRPr="00333B1D">
        <w:t>De um lado, está o caminho</w:t>
      </w:r>
      <w:r w:rsidR="00506E1B" w:rsidRPr="00333B1D">
        <w:t xml:space="preserve"> da auto-suficiência, da segurança, a partir do </w:t>
      </w:r>
      <w:r w:rsidR="00506E1B" w:rsidRPr="00333B1D">
        <w:rPr>
          <w:b/>
          <w:bCs/>
        </w:rPr>
        <w:t>centro</w:t>
      </w:r>
      <w:r w:rsidR="00EF10A2">
        <w:t>,</w:t>
      </w:r>
      <w:r w:rsidR="00506E1B" w:rsidRPr="00333B1D">
        <w:t xml:space="preserve"> um messianismo triunfalista, evitando conflitos com o po</w:t>
      </w:r>
      <w:r w:rsidR="00EF10A2">
        <w:t>der político e religioso, alheio</w:t>
      </w:r>
      <w:r w:rsidR="00506E1B" w:rsidRPr="00333B1D">
        <w:t xml:space="preserve"> ao sofrimento do povo; uma lógica que supõe adaptação ao “sistema”, ser servido antes que servir.</w:t>
      </w:r>
    </w:p>
    <w:p w:rsidR="00506E1B" w:rsidRPr="00333B1D" w:rsidRDefault="004D3451" w:rsidP="00506E1B">
      <w:pPr>
        <w:ind w:left="600"/>
        <w:jc w:val="both"/>
        <w:rPr>
          <w:rFonts w:ascii="Times New Roman" w:hAnsi="Times New Roman"/>
          <w:sz w:val="22"/>
          <w:szCs w:val="22"/>
        </w:rPr>
      </w:pPr>
      <w:r w:rsidRPr="00333B1D">
        <w:rPr>
          <w:rFonts w:ascii="Times New Roman" w:hAnsi="Times New Roman"/>
          <w:sz w:val="22"/>
          <w:szCs w:val="22"/>
        </w:rPr>
        <w:t>De outro lado está o caminho</w:t>
      </w:r>
      <w:r w:rsidR="00506E1B" w:rsidRPr="00333B1D">
        <w:rPr>
          <w:rFonts w:ascii="Times New Roman" w:hAnsi="Times New Roman"/>
          <w:sz w:val="22"/>
          <w:szCs w:val="22"/>
        </w:rPr>
        <w:t xml:space="preserve"> da </w:t>
      </w:r>
      <w:r w:rsidR="00506E1B" w:rsidRPr="00333B1D">
        <w:rPr>
          <w:rFonts w:ascii="Times New Roman" w:hAnsi="Times New Roman"/>
          <w:b/>
          <w:bCs/>
          <w:i/>
          <w:iCs/>
          <w:sz w:val="22"/>
          <w:szCs w:val="22"/>
        </w:rPr>
        <w:t>solidariedade,</w:t>
      </w:r>
      <w:r w:rsidR="00506E1B" w:rsidRPr="00333B1D">
        <w:rPr>
          <w:rFonts w:ascii="Times New Roman" w:hAnsi="Times New Roman"/>
          <w:sz w:val="22"/>
          <w:szCs w:val="22"/>
        </w:rPr>
        <w:t xml:space="preserve"> a partir da margem e da periferia da sociedade política e religiosa, a partir do povo, a partir de baixo, vivendo a filiação e a confiança no Pai, em gratuidade, num estilo de simplicidade e pobreza alternativo ao “sistema”, optando p</w:t>
      </w:r>
      <w:r w:rsidR="00333B1D">
        <w:rPr>
          <w:rFonts w:ascii="Times New Roman" w:hAnsi="Times New Roman"/>
          <w:sz w:val="22"/>
          <w:szCs w:val="22"/>
        </w:rPr>
        <w:t>or servir antes que ser servido;</w:t>
      </w:r>
      <w:r w:rsidR="00506E1B" w:rsidRPr="00333B1D">
        <w:rPr>
          <w:rFonts w:ascii="Times New Roman" w:hAnsi="Times New Roman"/>
          <w:sz w:val="22"/>
          <w:szCs w:val="22"/>
        </w:rPr>
        <w:t xml:space="preserve"> uma lógica </w:t>
      </w:r>
      <w:r w:rsidR="00333B1D">
        <w:rPr>
          <w:rFonts w:ascii="Times New Roman" w:hAnsi="Times New Roman"/>
          <w:sz w:val="22"/>
          <w:szCs w:val="22"/>
        </w:rPr>
        <w:t xml:space="preserve">de inclusão </w:t>
      </w:r>
      <w:r w:rsidR="00506E1B" w:rsidRPr="00333B1D">
        <w:rPr>
          <w:rFonts w:ascii="Times New Roman" w:hAnsi="Times New Roman"/>
          <w:sz w:val="22"/>
          <w:szCs w:val="22"/>
        </w:rPr>
        <w:t xml:space="preserve"> frente o sofrimento do povo, na linha</w:t>
      </w:r>
      <w:r w:rsidR="00333B1D">
        <w:rPr>
          <w:rFonts w:ascii="Times New Roman" w:hAnsi="Times New Roman"/>
          <w:sz w:val="22"/>
          <w:szCs w:val="22"/>
        </w:rPr>
        <w:t xml:space="preserve"> do Servo de Javé e dos </w:t>
      </w:r>
      <w:r w:rsidR="00506E1B" w:rsidRPr="00333B1D">
        <w:rPr>
          <w:rFonts w:ascii="Times New Roman" w:hAnsi="Times New Roman"/>
          <w:sz w:val="22"/>
          <w:szCs w:val="22"/>
        </w:rPr>
        <w:t>profetas de Israel.</w:t>
      </w:r>
    </w:p>
    <w:p w:rsidR="00D66DD3" w:rsidRPr="00333B1D" w:rsidRDefault="00D66DD3" w:rsidP="00506E1B">
      <w:pPr>
        <w:ind w:left="600"/>
        <w:jc w:val="both"/>
        <w:rPr>
          <w:rFonts w:ascii="Times New Roman" w:hAnsi="Times New Roman"/>
          <w:color w:val="4F81BD" w:themeColor="accent1"/>
          <w:sz w:val="16"/>
          <w:szCs w:val="16"/>
        </w:rPr>
      </w:pPr>
    </w:p>
    <w:p w:rsidR="00765E8A" w:rsidRDefault="00D66DD3" w:rsidP="00D66DD3">
      <w:pPr>
        <w:jc w:val="both"/>
        <w:rPr>
          <w:rFonts w:eastAsia="Times New Roman"/>
          <w:lang w:eastAsia="pt-BR"/>
        </w:rPr>
      </w:pPr>
      <w:r w:rsidRPr="00D66DD3">
        <w:rPr>
          <w:rFonts w:eastAsia="Times New Roman"/>
          <w:lang w:eastAsia="pt-BR"/>
        </w:rPr>
        <w:t>O fato é que J</w:t>
      </w:r>
      <w:r>
        <w:rPr>
          <w:rFonts w:eastAsia="Times New Roman"/>
          <w:lang w:eastAsia="pt-BR"/>
        </w:rPr>
        <w:t>esus, para realizar sua missão como Messias,</w:t>
      </w:r>
      <w:r w:rsidRPr="00D66DD3">
        <w:rPr>
          <w:rFonts w:eastAsia="Times New Roman"/>
          <w:lang w:eastAsia="pt-BR"/>
        </w:rPr>
        <w:t xml:space="preserve"> não se dirigiu à capital, Jerusalém, nem à importante província d</w:t>
      </w:r>
      <w:r w:rsidR="00333B1D">
        <w:rPr>
          <w:rFonts w:eastAsia="Times New Roman"/>
          <w:lang w:eastAsia="pt-BR"/>
        </w:rPr>
        <w:t>a Judéia. Logo após sua experiência de deserto</w:t>
      </w:r>
      <w:r w:rsidRPr="00D66DD3">
        <w:rPr>
          <w:rFonts w:eastAsia="Times New Roman"/>
          <w:lang w:eastAsia="pt-BR"/>
        </w:rPr>
        <w:t>, Jesus foi viver e desenvolver sua atividade, pregar sua mensagem</w:t>
      </w:r>
      <w:r w:rsidR="00333B1D">
        <w:rPr>
          <w:rFonts w:eastAsia="Times New Roman"/>
          <w:lang w:eastAsia="pt-BR"/>
        </w:rPr>
        <w:t>,</w:t>
      </w:r>
      <w:r w:rsidRPr="00D66DD3">
        <w:rPr>
          <w:rFonts w:eastAsia="Times New Roman"/>
          <w:lang w:eastAsia="pt-BR"/>
        </w:rPr>
        <w:t xml:space="preserve"> numa região distante, habitada por humildes camponeses e pescadores pobres, pessoas que, naquele tempo, eram considerada</w:t>
      </w:r>
      <w:r w:rsidR="00765E8A">
        <w:rPr>
          <w:rFonts w:eastAsia="Times New Roman"/>
          <w:lang w:eastAsia="pt-BR"/>
        </w:rPr>
        <w:t>s uma população sem influência e de má fama.</w:t>
      </w:r>
    </w:p>
    <w:p w:rsidR="00D66DD3" w:rsidRPr="00D66DD3" w:rsidRDefault="00D66DD3" w:rsidP="00D66DD3">
      <w:pPr>
        <w:ind w:left="600"/>
        <w:jc w:val="both"/>
        <w:rPr>
          <w:rFonts w:ascii="Times New Roman" w:eastAsia="Times New Roman" w:hAnsi="Times New Roman"/>
          <w:sz w:val="22"/>
          <w:lang w:eastAsia="pt-BR"/>
        </w:rPr>
      </w:pPr>
      <w:r w:rsidRPr="00D66DD3">
        <w:rPr>
          <w:rFonts w:ascii="Times New Roman" w:eastAsia="Times New Roman" w:hAnsi="Times New Roman"/>
          <w:sz w:val="22"/>
          <w:lang w:eastAsia="pt-BR"/>
        </w:rPr>
        <w:t>Se efetivamente Jesus queria “evangelizar”, ou seja, comunicar uma “boa notícia” à sociedade de seu tempo, não buscou conquistar para si os notáveis e as classes influentes da sociedade de seu tempo, nem procurou os postos de privilégios, nem o favor dos mais influentes, e nem, muito menos, os que detinham o poder e o dinheiro.</w:t>
      </w:r>
    </w:p>
    <w:p w:rsidR="00765E8A" w:rsidRPr="005418DE" w:rsidRDefault="00D66DD3" w:rsidP="00765E8A">
      <w:pPr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Para Jesus, o</w:t>
      </w:r>
      <w:r w:rsidRPr="00D66DD3">
        <w:rPr>
          <w:rFonts w:ascii="Times New Roman" w:hAnsi="Times New Roman"/>
          <w:sz w:val="22"/>
          <w:szCs w:val="22"/>
        </w:rPr>
        <w:t xml:space="preserve"> </w:t>
      </w:r>
      <w:r w:rsidRPr="00D66DD3">
        <w:rPr>
          <w:rFonts w:ascii="Times New Roman" w:hAnsi="Times New Roman"/>
          <w:b/>
          <w:bCs/>
          <w:sz w:val="22"/>
          <w:szCs w:val="22"/>
        </w:rPr>
        <w:t>poder</w:t>
      </w:r>
      <w:r w:rsidRPr="00D66DD3">
        <w:rPr>
          <w:rFonts w:ascii="Times New Roman" w:hAnsi="Times New Roman"/>
          <w:sz w:val="22"/>
          <w:szCs w:val="22"/>
        </w:rPr>
        <w:t xml:space="preserve"> nunca é mediação </w:t>
      </w:r>
      <w:r w:rsidR="003B622D">
        <w:rPr>
          <w:rFonts w:ascii="Times New Roman" w:hAnsi="Times New Roman"/>
          <w:sz w:val="22"/>
          <w:szCs w:val="22"/>
        </w:rPr>
        <w:t xml:space="preserve">para a libertação do ser humano; pelo contrário, </w:t>
      </w:r>
      <w:r w:rsidR="00765E8A" w:rsidRPr="005418DE">
        <w:rPr>
          <w:rFonts w:ascii="Times New Roman" w:hAnsi="Times New Roman"/>
          <w:sz w:val="22"/>
          <w:szCs w:val="22"/>
        </w:rPr>
        <w:t>toda manifestação de po</w:t>
      </w:r>
      <w:r w:rsidR="00765E8A">
        <w:rPr>
          <w:rFonts w:ascii="Times New Roman" w:hAnsi="Times New Roman"/>
          <w:sz w:val="22"/>
          <w:szCs w:val="22"/>
        </w:rPr>
        <w:t xml:space="preserve">der destrói o ser humano: </w:t>
      </w:r>
      <w:r w:rsidR="003B622D">
        <w:rPr>
          <w:rFonts w:ascii="Times New Roman" w:hAnsi="Times New Roman"/>
          <w:sz w:val="22"/>
          <w:szCs w:val="22"/>
        </w:rPr>
        <w:t>deteriora relacionamentos, resvala-se para o terreno da competição, da violência, da morte...</w:t>
      </w:r>
      <w:r w:rsidR="00765E8A" w:rsidRPr="00765E8A">
        <w:rPr>
          <w:rFonts w:ascii="Times New Roman" w:hAnsi="Times New Roman"/>
          <w:sz w:val="22"/>
          <w:szCs w:val="22"/>
        </w:rPr>
        <w:t xml:space="preserve"> </w:t>
      </w:r>
    </w:p>
    <w:p w:rsidR="00D66DD3" w:rsidRPr="00333B1D" w:rsidRDefault="00D66DD3" w:rsidP="00D66DD3">
      <w:pPr>
        <w:ind w:left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33B1D">
        <w:rPr>
          <w:rFonts w:ascii="Times New Roman" w:eastAsia="Times New Roman" w:hAnsi="Times New Roman"/>
          <w:sz w:val="22"/>
          <w:szCs w:val="22"/>
          <w:lang w:eastAsia="pt-BR"/>
        </w:rPr>
        <w:t xml:space="preserve">Todos sabemos que as </w:t>
      </w:r>
      <w:r w:rsidRPr="00333B1D">
        <w:rPr>
          <w:rFonts w:ascii="Times New Roman" w:eastAsia="Times New Roman" w:hAnsi="Times New Roman"/>
          <w:b/>
          <w:bCs/>
          <w:i/>
          <w:iCs/>
          <w:sz w:val="22"/>
          <w:szCs w:val="22"/>
          <w:lang w:eastAsia="pt-BR"/>
        </w:rPr>
        <w:t>“mudanças profundas e duradouras”</w:t>
      </w:r>
      <w:r w:rsidRPr="00333B1D">
        <w:rPr>
          <w:rFonts w:ascii="Times New Roman" w:eastAsia="Times New Roman" w:hAnsi="Times New Roman"/>
          <w:sz w:val="22"/>
          <w:szCs w:val="22"/>
          <w:lang w:eastAsia="pt-BR"/>
        </w:rPr>
        <w:t xml:space="preserve"> na sociedade não vem de cima, mas de baixo, a partir da solidariedade e da identificação de vida com os últimos deste mundo. Há uma esperança alentadora, que vem das periferias e das margens, que se empenham por imprimir um movimento novo à história; nele está a semente na qual Jesus viu o germe de uma vida diferente, nova e mais promissora.  </w:t>
      </w:r>
    </w:p>
    <w:p w:rsidR="00333B1D" w:rsidRPr="00333B1D" w:rsidRDefault="00D66DD3" w:rsidP="00333B1D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333B1D">
        <w:rPr>
          <w:rFonts w:ascii="Times New Roman" w:eastAsia="Times New Roman" w:hAnsi="Times New Roman"/>
          <w:sz w:val="22"/>
          <w:szCs w:val="22"/>
          <w:lang w:eastAsia="pt-BR"/>
        </w:rPr>
        <w:t xml:space="preserve">E Jesus foi o ponto de partida de uma profunda </w:t>
      </w:r>
      <w:r w:rsidRPr="00333B1D">
        <w:rPr>
          <w:rFonts w:ascii="Times New Roman" w:eastAsia="Times New Roman" w:hAnsi="Times New Roman"/>
          <w:b/>
          <w:bCs/>
          <w:i/>
          <w:iCs/>
          <w:sz w:val="22"/>
          <w:szCs w:val="22"/>
          <w:lang w:eastAsia="pt-BR"/>
        </w:rPr>
        <w:t>mudança</w:t>
      </w:r>
      <w:r w:rsidRPr="00333B1D">
        <w:rPr>
          <w:rFonts w:ascii="Times New Roman" w:eastAsia="Times New Roman" w:hAnsi="Times New Roman"/>
          <w:sz w:val="22"/>
          <w:szCs w:val="22"/>
          <w:lang w:eastAsia="pt-BR"/>
        </w:rPr>
        <w:t xml:space="preserve"> na história da humanidade.</w:t>
      </w:r>
      <w:r w:rsidR="00333B1D" w:rsidRPr="00333B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3B1D" w:rsidRPr="00333B1D">
        <w:rPr>
          <w:rFonts w:ascii="Times New Roman" w:hAnsi="Times New Roman"/>
          <w:sz w:val="22"/>
          <w:szCs w:val="22"/>
        </w:rPr>
        <w:t>Ele escolheu a lógica da solidariedade, a partir de baixo. Opôs-se às tentações de poder, de riqueza e prestígio através da obediência à Palavra de Deus que apresenta outra ótica, na linha profética de pobreza e humildade.</w:t>
      </w:r>
    </w:p>
    <w:p w:rsidR="00506E1B" w:rsidRPr="00333B1D" w:rsidRDefault="00506E1B" w:rsidP="00930A0B">
      <w:pPr>
        <w:jc w:val="both"/>
        <w:rPr>
          <w:sz w:val="16"/>
          <w:szCs w:val="16"/>
        </w:rPr>
      </w:pPr>
    </w:p>
    <w:p w:rsidR="00333B1D" w:rsidRDefault="000F2AC9" w:rsidP="00930A0B">
      <w:pPr>
        <w:jc w:val="both"/>
      </w:pPr>
      <w:r w:rsidRPr="000F2AC9">
        <w:t xml:space="preserve">Na cena das </w:t>
      </w:r>
      <w:r w:rsidRPr="00333B1D">
        <w:rPr>
          <w:b/>
        </w:rPr>
        <w:t>tentações</w:t>
      </w:r>
      <w:r w:rsidRPr="000F2AC9">
        <w:t xml:space="preserve"> vemos Jesus reagindo da mesma forma que ao longo de toda sua vida, ou seja, centrado e aderido afetivamente ao que vai descobrindo como o querer de seu Pai: a </w:t>
      </w:r>
      <w:r w:rsidRPr="00333B1D">
        <w:rPr>
          <w:b/>
          <w:i/>
        </w:rPr>
        <w:t>vida</w:t>
      </w:r>
      <w:r w:rsidRPr="000F2AC9">
        <w:t xml:space="preserve"> abundante daqueles aos quais veio buscar e salvar. </w:t>
      </w:r>
    </w:p>
    <w:p w:rsidR="005418DE" w:rsidRDefault="000F2AC9" w:rsidP="005418DE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5418DE">
        <w:rPr>
          <w:rFonts w:ascii="Times New Roman" w:hAnsi="Times New Roman"/>
          <w:sz w:val="22"/>
          <w:szCs w:val="22"/>
        </w:rPr>
        <w:t xml:space="preserve">Não veio para preocupar-se com seu próprio </w:t>
      </w:r>
      <w:r w:rsidRPr="00723245">
        <w:rPr>
          <w:rFonts w:ascii="Times New Roman" w:hAnsi="Times New Roman"/>
          <w:b/>
          <w:sz w:val="22"/>
          <w:szCs w:val="22"/>
        </w:rPr>
        <w:t>pão,</w:t>
      </w:r>
      <w:r w:rsidRPr="005418DE">
        <w:rPr>
          <w:rFonts w:ascii="Times New Roman" w:hAnsi="Times New Roman"/>
          <w:sz w:val="22"/>
          <w:szCs w:val="22"/>
        </w:rPr>
        <w:t xml:space="preserve"> senão preparar uma mesa na qual todos possam sentar-se e comer. </w:t>
      </w:r>
      <w:r w:rsidR="00985E71" w:rsidRPr="005418DE">
        <w:rPr>
          <w:rFonts w:ascii="Times New Roman" w:hAnsi="Times New Roman"/>
          <w:sz w:val="22"/>
          <w:szCs w:val="22"/>
        </w:rPr>
        <w:t xml:space="preserve">Jesus não quer “converter as pedras em pão”, mas mudar os homens, para que compartilhem o pão. Jesus sabe que o problema do pão é primordial e por isso o colocou no centro de seu projeto de reino, mas não na forma de meio para a imposição e divisão de classes, senão como expressão de comunhão. </w:t>
      </w:r>
      <w:r w:rsidRPr="005418DE">
        <w:rPr>
          <w:rFonts w:ascii="Times New Roman" w:hAnsi="Times New Roman"/>
          <w:sz w:val="22"/>
          <w:szCs w:val="22"/>
        </w:rPr>
        <w:t xml:space="preserve">Não veio para ser carregado pelas asas dos anjos, monopolizar fama e “fazer nome”, senão dar a conhecer o nome do Pai e levar sobre seus ombros os perdidos, como um pastor leva a ovelha perdida. </w:t>
      </w:r>
    </w:p>
    <w:p w:rsidR="00765E8A" w:rsidRDefault="000F2AC9" w:rsidP="005418DE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5418DE">
        <w:rPr>
          <w:rFonts w:ascii="Times New Roman" w:hAnsi="Times New Roman"/>
          <w:sz w:val="22"/>
          <w:szCs w:val="22"/>
        </w:rPr>
        <w:t>Não veio para possuir, dominar ou ser o centro, mas servir e dar a vida.</w:t>
      </w:r>
      <w:r w:rsidR="00985E71" w:rsidRPr="005418DE">
        <w:rPr>
          <w:rFonts w:ascii="Times New Roman" w:hAnsi="Times New Roman"/>
          <w:sz w:val="22"/>
          <w:szCs w:val="22"/>
        </w:rPr>
        <w:t xml:space="preserve"> Sua autoridade é só para criar vida e para amar, para ensinar e curar, para abrir caminhos de esperança. </w:t>
      </w:r>
    </w:p>
    <w:p w:rsidR="00506E1B" w:rsidRPr="005418DE" w:rsidRDefault="00506E1B" w:rsidP="00930A0B">
      <w:pPr>
        <w:jc w:val="both"/>
        <w:rPr>
          <w:sz w:val="16"/>
          <w:szCs w:val="16"/>
        </w:rPr>
      </w:pPr>
    </w:p>
    <w:p w:rsidR="00930A0B" w:rsidRDefault="00D44B45" w:rsidP="00930A0B">
      <w:pPr>
        <w:jc w:val="both"/>
      </w:pPr>
      <w:r>
        <w:t>Conduzido ainda pelo Espírito, abandona o deserto; a</w:t>
      </w:r>
      <w:r w:rsidR="000F2AC9">
        <w:t xml:space="preserve"> partir desse momento, o veremos caminhando pela Galiléia, entrando em relação</w:t>
      </w:r>
      <w:r>
        <w:t xml:space="preserve"> com as pessoas</w:t>
      </w:r>
      <w:r w:rsidR="000F2AC9">
        <w:t>, anunciando o Reino, criando comunidade, buscando cola</w:t>
      </w:r>
      <w:r>
        <w:t>-</w:t>
      </w:r>
      <w:r w:rsidR="000F2AC9">
        <w:t>boradores, aproximan</w:t>
      </w:r>
      <w:r>
        <w:t>do-se dos excluídos</w:t>
      </w:r>
      <w:r w:rsidR="000F2AC9">
        <w:t>, entrando nas casas, acolhendo, curando, ensinando...</w:t>
      </w:r>
    </w:p>
    <w:p w:rsidR="004B57E6" w:rsidRDefault="00024288" w:rsidP="004B57E6">
      <w:pPr>
        <w:ind w:left="720"/>
        <w:jc w:val="both"/>
        <w:rPr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27940</wp:posOffset>
            </wp:positionV>
            <wp:extent cx="2705100" cy="971550"/>
            <wp:effectExtent l="0" t="0" r="0" b="0"/>
            <wp:wrapSquare wrapText="bothSides"/>
            <wp:docPr id="2" name="Imagem 2" descr="80D6B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D6B46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t="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CE" w:rsidRPr="00D66DD3" w:rsidRDefault="00737FCE" w:rsidP="00737FCE">
      <w:pPr>
        <w:jc w:val="both"/>
        <w:rPr>
          <w:rFonts w:ascii="Bookman Old Style" w:hAnsi="Bookman Old Style"/>
          <w:b/>
          <w:sz w:val="20"/>
          <w:szCs w:val="20"/>
        </w:rPr>
      </w:pPr>
      <w:r w:rsidRPr="00D66DD3">
        <w:rPr>
          <w:rFonts w:ascii="Bookman Old Style" w:hAnsi="Bookman Old Style"/>
          <w:b/>
          <w:sz w:val="22"/>
          <w:szCs w:val="22"/>
          <w:u w:val="single"/>
        </w:rPr>
        <w:t>Texto bíblico</w:t>
      </w:r>
      <w:r w:rsidRPr="00D66DD3">
        <w:rPr>
          <w:rFonts w:ascii="Bookman Old Style" w:hAnsi="Bookman Old Style"/>
          <w:b/>
          <w:sz w:val="22"/>
          <w:szCs w:val="22"/>
        </w:rPr>
        <w:t xml:space="preserve">:  </w:t>
      </w:r>
      <w:r w:rsidRPr="00D66DD3">
        <w:rPr>
          <w:rFonts w:ascii="Bookman Old Style" w:hAnsi="Bookman Old Style"/>
          <w:b/>
          <w:sz w:val="20"/>
          <w:szCs w:val="20"/>
        </w:rPr>
        <w:t>Mt 4,1-11</w:t>
      </w:r>
    </w:p>
    <w:p w:rsidR="0035665E" w:rsidRPr="005418DE" w:rsidRDefault="0035665E" w:rsidP="00737FCE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44B45" w:rsidRDefault="0035665E" w:rsidP="00737FCE">
      <w:pPr>
        <w:jc w:val="both"/>
        <w:rPr>
          <w:rFonts w:ascii="Times New Roman" w:hAnsi="Times New Roman"/>
          <w:sz w:val="22"/>
          <w:szCs w:val="22"/>
        </w:rPr>
      </w:pPr>
      <w:r w:rsidRPr="0035665E">
        <w:rPr>
          <w:rFonts w:ascii="Bookman Old Style" w:hAnsi="Bookman Old Style"/>
          <w:b/>
          <w:sz w:val="20"/>
          <w:szCs w:val="20"/>
        </w:rPr>
        <w:t xml:space="preserve">Na oração: </w:t>
      </w:r>
      <w:r w:rsidRPr="0035665E">
        <w:rPr>
          <w:rFonts w:ascii="Times New Roman" w:hAnsi="Times New Roman"/>
          <w:sz w:val="22"/>
          <w:szCs w:val="22"/>
        </w:rPr>
        <w:t>deixar que</w:t>
      </w:r>
      <w:r w:rsidR="00D44B45">
        <w:rPr>
          <w:rFonts w:ascii="Times New Roman" w:hAnsi="Times New Roman"/>
          <w:sz w:val="22"/>
          <w:szCs w:val="22"/>
        </w:rPr>
        <w:t xml:space="preserve"> o mesmo Espírito</w:t>
      </w:r>
      <w:r w:rsidRPr="003566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</w:t>
      </w:r>
      <w:r w:rsidR="00D44B45">
        <w:rPr>
          <w:rFonts w:ascii="Times New Roman" w:hAnsi="Times New Roman"/>
          <w:sz w:val="22"/>
          <w:szCs w:val="22"/>
        </w:rPr>
        <w:t>s conduza para</w:t>
      </w:r>
    </w:p>
    <w:p w:rsidR="0035665E" w:rsidRPr="0035665E" w:rsidRDefault="00D44B45" w:rsidP="00737FC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o Deus a quem Jesus</w:t>
      </w:r>
      <w:r w:rsidR="0035665E">
        <w:rPr>
          <w:rFonts w:ascii="Times New Roman" w:hAnsi="Times New Roman"/>
          <w:sz w:val="22"/>
          <w:szCs w:val="22"/>
        </w:rPr>
        <w:t xml:space="preserve"> experimentou no deserto: um Deus que não exige de nós proezas nem gestos espeta</w:t>
      </w:r>
      <w:r>
        <w:rPr>
          <w:rFonts w:ascii="Times New Roman" w:hAnsi="Times New Roman"/>
          <w:sz w:val="22"/>
          <w:szCs w:val="22"/>
        </w:rPr>
        <w:t>-</w:t>
      </w:r>
      <w:r w:rsidR="0035665E">
        <w:rPr>
          <w:rFonts w:ascii="Times New Roman" w:hAnsi="Times New Roman"/>
          <w:sz w:val="22"/>
          <w:szCs w:val="22"/>
        </w:rPr>
        <w:t>culares, mas somente nossa confiança e nosso agradeci</w:t>
      </w:r>
      <w:r>
        <w:rPr>
          <w:rFonts w:ascii="Times New Roman" w:hAnsi="Times New Roman"/>
          <w:sz w:val="22"/>
          <w:szCs w:val="22"/>
        </w:rPr>
        <w:t>-</w:t>
      </w:r>
      <w:r w:rsidR="0035665E">
        <w:rPr>
          <w:rFonts w:ascii="Times New Roman" w:hAnsi="Times New Roman"/>
          <w:sz w:val="22"/>
          <w:szCs w:val="22"/>
        </w:rPr>
        <w:t>mento; um Deus que nos dirige sua palavra não para impor-nos obrigações ou para nos julgar, mas para alimentar-nos e fazer-nos crescer.; um Deus que não encontraremos nos lugares da prepotência ou da riqueza, mas nos lugares da pobreza e da exclusão.</w:t>
      </w:r>
    </w:p>
    <w:p w:rsidR="00737FCE" w:rsidRPr="005418DE" w:rsidRDefault="00737FCE" w:rsidP="00737FCE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737FCE" w:rsidRPr="005418DE" w:rsidRDefault="0035665E" w:rsidP="00737FCE">
      <w:pPr>
        <w:jc w:val="both"/>
        <w:rPr>
          <w:rFonts w:ascii="Times New Roman" w:hAnsi="Times New Roman"/>
          <w:sz w:val="22"/>
          <w:szCs w:val="22"/>
        </w:rPr>
      </w:pPr>
      <w:r w:rsidRPr="005418DE">
        <w:rPr>
          <w:rFonts w:ascii="Times New Roman" w:hAnsi="Times New Roman"/>
          <w:sz w:val="22"/>
          <w:szCs w:val="22"/>
        </w:rPr>
        <w:t xml:space="preserve">Deixemo-nos </w:t>
      </w:r>
      <w:r w:rsidRPr="00D44B45">
        <w:rPr>
          <w:rFonts w:ascii="Times New Roman" w:hAnsi="Times New Roman"/>
          <w:b/>
          <w:i/>
          <w:sz w:val="22"/>
          <w:szCs w:val="22"/>
        </w:rPr>
        <w:t>batizar</w:t>
      </w:r>
      <w:r w:rsidR="00D44B45">
        <w:rPr>
          <w:rFonts w:ascii="Times New Roman" w:hAnsi="Times New Roman"/>
          <w:sz w:val="22"/>
          <w:szCs w:val="22"/>
        </w:rPr>
        <w:t xml:space="preserve"> pelo nome novo que E</w:t>
      </w:r>
      <w:r w:rsidRPr="005418DE">
        <w:rPr>
          <w:rFonts w:ascii="Times New Roman" w:hAnsi="Times New Roman"/>
          <w:sz w:val="22"/>
          <w:szCs w:val="22"/>
        </w:rPr>
        <w:t>le sonhou para nós desde toda a eternidade. Nossa vida não está programada a partir do mercado, nem somos uma fotocópia do consumidor exemplar, nem um mero especta</w:t>
      </w:r>
      <w:r w:rsidR="00D44B45">
        <w:rPr>
          <w:rFonts w:ascii="Times New Roman" w:hAnsi="Times New Roman"/>
          <w:sz w:val="22"/>
          <w:szCs w:val="22"/>
        </w:rPr>
        <w:t>-</w:t>
      </w:r>
      <w:r w:rsidRPr="005418DE">
        <w:rPr>
          <w:rFonts w:ascii="Times New Roman" w:hAnsi="Times New Roman"/>
          <w:sz w:val="22"/>
          <w:szCs w:val="22"/>
        </w:rPr>
        <w:t xml:space="preserve">dor , nem um súdito do deus “dinheiro”. </w:t>
      </w:r>
      <w:r w:rsidR="005F0D33" w:rsidRPr="005418DE">
        <w:rPr>
          <w:rFonts w:ascii="Times New Roman" w:hAnsi="Times New Roman"/>
          <w:sz w:val="22"/>
          <w:szCs w:val="22"/>
        </w:rPr>
        <w:t xml:space="preserve">Somos abençoados, somos seus filhos amados; não somos clones de ninguém, somos únicos e originais, e o </w:t>
      </w:r>
      <w:r w:rsidR="00D44B45">
        <w:rPr>
          <w:rFonts w:ascii="Times New Roman" w:hAnsi="Times New Roman"/>
          <w:sz w:val="22"/>
          <w:szCs w:val="22"/>
        </w:rPr>
        <w:t>Pastor nos conhece pelo</w:t>
      </w:r>
      <w:r w:rsidR="005F0D33" w:rsidRPr="005418DE">
        <w:rPr>
          <w:rFonts w:ascii="Times New Roman" w:hAnsi="Times New Roman"/>
          <w:sz w:val="22"/>
          <w:szCs w:val="22"/>
        </w:rPr>
        <w:t xml:space="preserve"> nosso nome.</w:t>
      </w:r>
    </w:p>
    <w:p w:rsidR="00737FCE" w:rsidRPr="005418DE" w:rsidRDefault="005F0D33" w:rsidP="00737FCE">
      <w:pPr>
        <w:jc w:val="both"/>
        <w:rPr>
          <w:rFonts w:ascii="Times New Roman" w:hAnsi="Times New Roman"/>
          <w:sz w:val="22"/>
          <w:szCs w:val="22"/>
        </w:rPr>
      </w:pPr>
      <w:r w:rsidRPr="005418DE">
        <w:rPr>
          <w:rFonts w:ascii="Times New Roman" w:hAnsi="Times New Roman"/>
          <w:sz w:val="22"/>
          <w:szCs w:val="22"/>
        </w:rPr>
        <w:t>Que nesta Quaresma, aprendamos do Mestre a nos colocar no camin</w:t>
      </w:r>
      <w:r w:rsidR="00D44B45">
        <w:rPr>
          <w:rFonts w:ascii="Times New Roman" w:hAnsi="Times New Roman"/>
          <w:sz w:val="22"/>
          <w:szCs w:val="22"/>
        </w:rPr>
        <w:t>h</w:t>
      </w:r>
      <w:r w:rsidRPr="005418DE">
        <w:rPr>
          <w:rFonts w:ascii="Times New Roman" w:hAnsi="Times New Roman"/>
          <w:sz w:val="22"/>
          <w:szCs w:val="22"/>
        </w:rPr>
        <w:t>o em direção aos outros: como Ele, encurtemos distâncias</w:t>
      </w:r>
      <w:r w:rsidR="00D44B45">
        <w:rPr>
          <w:rFonts w:ascii="Times New Roman" w:hAnsi="Times New Roman"/>
          <w:sz w:val="22"/>
          <w:szCs w:val="22"/>
        </w:rPr>
        <w:t>, estendamos mãos, invistamos nas</w:t>
      </w:r>
      <w:r w:rsidRPr="005418DE">
        <w:rPr>
          <w:rFonts w:ascii="Times New Roman" w:hAnsi="Times New Roman"/>
          <w:sz w:val="22"/>
          <w:szCs w:val="22"/>
        </w:rPr>
        <w:t xml:space="preserve"> relações, façamos amigos, libertemo-nos de coisas e afeiçoemo-nos às pessoas, conjuguemos verbos como incluir, incorporar, tecer redes, acolher... e sentemo-nos com outros no banquete da vida.</w:t>
      </w:r>
    </w:p>
    <w:bookmarkEnd w:id="0"/>
    <w:p w:rsidR="000826CA" w:rsidRPr="00D66DD3" w:rsidRDefault="000826CA" w:rsidP="004B57E6"/>
    <w:sectPr w:rsidR="000826CA" w:rsidRPr="00D66DD3" w:rsidSect="002D1C73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0B"/>
    <w:rsid w:val="00024288"/>
    <w:rsid w:val="000826CA"/>
    <w:rsid w:val="000A7271"/>
    <w:rsid w:val="000F2AC9"/>
    <w:rsid w:val="00105103"/>
    <w:rsid w:val="00126C4A"/>
    <w:rsid w:val="00132179"/>
    <w:rsid w:val="002D266C"/>
    <w:rsid w:val="00333B1D"/>
    <w:rsid w:val="0035665E"/>
    <w:rsid w:val="0037553C"/>
    <w:rsid w:val="003B622D"/>
    <w:rsid w:val="004B57E6"/>
    <w:rsid w:val="004D3451"/>
    <w:rsid w:val="00506E1B"/>
    <w:rsid w:val="005418DE"/>
    <w:rsid w:val="005F0D33"/>
    <w:rsid w:val="00723245"/>
    <w:rsid w:val="00737FCE"/>
    <w:rsid w:val="00765E8A"/>
    <w:rsid w:val="00907F0F"/>
    <w:rsid w:val="00930A0B"/>
    <w:rsid w:val="00975BA6"/>
    <w:rsid w:val="00985E71"/>
    <w:rsid w:val="00A406C8"/>
    <w:rsid w:val="00A45418"/>
    <w:rsid w:val="00A93904"/>
    <w:rsid w:val="00B83EBF"/>
    <w:rsid w:val="00D44B45"/>
    <w:rsid w:val="00D66DD3"/>
    <w:rsid w:val="00E27C3E"/>
    <w:rsid w:val="00E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3F26-D047-447E-AE00-B336AB7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0B"/>
    <w:rPr>
      <w:rFonts w:ascii="Garamond" w:eastAsia="SimSun" w:hAnsi="Garamond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B57E6"/>
    <w:pPr>
      <w:ind w:left="600"/>
      <w:jc w:val="both"/>
    </w:pPr>
    <w:rPr>
      <w:rFonts w:ascii="Times New Roman" w:eastAsia="Times New Roman" w:hAnsi="Times New Roman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57E6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2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6138-5116-46DA-BAA6-37FE8697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Adroaldo</dc:creator>
  <cp:lastModifiedBy>Daniele</cp:lastModifiedBy>
  <cp:revision>3</cp:revision>
  <cp:lastPrinted>2014-03-06T14:25:00Z</cp:lastPrinted>
  <dcterms:created xsi:type="dcterms:W3CDTF">2014-03-06T16:27:00Z</dcterms:created>
  <dcterms:modified xsi:type="dcterms:W3CDTF">2014-03-06T16:27:00Z</dcterms:modified>
</cp:coreProperties>
</file>